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378E" w14:textId="6334E39F" w:rsidR="00F31ACE" w:rsidRPr="00B44C07" w:rsidRDefault="00246D22" w:rsidP="7D8CE114">
      <w:pPr>
        <w:spacing w:after="0" w:line="240" w:lineRule="auto"/>
        <w:jc w:val="right"/>
        <w:rPr>
          <w:rFonts w:ascii="Tahoma" w:hAnsi="Tahoma" w:cs="Tahoma"/>
          <w:b/>
          <w:bCs/>
          <w:sz w:val="24"/>
          <w:szCs w:val="24"/>
        </w:rPr>
      </w:pPr>
      <w:r w:rsidRPr="00B44C07">
        <w:rPr>
          <w:rFonts w:ascii="Tahoma" w:hAnsi="Tahoma" w:cs="Tahoma"/>
        </w:rPr>
        <w:t xml:space="preserve"> </w:t>
      </w:r>
      <w:r w:rsidR="005658AE">
        <w:rPr>
          <w:rFonts w:ascii="Tahoma" w:hAnsi="Tahoma" w:cs="Tahoma"/>
        </w:rPr>
        <w:t>Linz</w:t>
      </w:r>
      <w:r w:rsidR="00F31ACE" w:rsidRPr="00B44C07">
        <w:rPr>
          <w:rFonts w:ascii="Tahoma" w:hAnsi="Tahoma" w:cs="Tahoma"/>
        </w:rPr>
        <w:t xml:space="preserve">, am </w:t>
      </w:r>
      <w:r w:rsidRPr="00B44C07">
        <w:rPr>
          <w:rFonts w:ascii="Tahoma" w:hAnsi="Tahoma" w:cs="Tahoma"/>
        </w:rPr>
        <w:fldChar w:fldCharType="begin"/>
      </w:r>
      <w:r w:rsidRPr="00B44C07">
        <w:rPr>
          <w:rFonts w:ascii="Tahoma" w:hAnsi="Tahoma" w:cs="Tahoma"/>
        </w:rPr>
        <w:instrText xml:space="preserve"> TIME \@ "dd. MMM. yyyy" </w:instrText>
      </w:r>
      <w:r w:rsidRPr="00B44C07">
        <w:rPr>
          <w:rFonts w:ascii="Tahoma" w:hAnsi="Tahoma" w:cs="Tahoma"/>
        </w:rPr>
        <w:fldChar w:fldCharType="separate"/>
      </w:r>
      <w:r w:rsidR="006A0BDB">
        <w:rPr>
          <w:rFonts w:ascii="Tahoma" w:hAnsi="Tahoma" w:cs="Tahoma"/>
          <w:noProof/>
        </w:rPr>
        <w:t>25. Okt. 2021</w:t>
      </w:r>
      <w:r w:rsidRPr="00B44C07">
        <w:rPr>
          <w:rFonts w:ascii="Tahoma" w:hAnsi="Tahoma" w:cs="Tahoma"/>
        </w:rPr>
        <w:fldChar w:fldCharType="end"/>
      </w:r>
    </w:p>
    <w:p w14:paraId="5DAB6C7B" w14:textId="77777777" w:rsidR="00F31ACE" w:rsidRPr="00B44C07" w:rsidRDefault="00F31ACE" w:rsidP="00E838F1">
      <w:pPr>
        <w:spacing w:after="0" w:line="240" w:lineRule="auto"/>
        <w:jc w:val="both"/>
        <w:rPr>
          <w:rFonts w:ascii="Tahoma" w:hAnsi="Tahoma" w:cs="Tahoma"/>
          <w:b/>
          <w:bCs/>
          <w:sz w:val="32"/>
          <w:szCs w:val="32"/>
        </w:rPr>
      </w:pPr>
    </w:p>
    <w:p w14:paraId="1189FA2E" w14:textId="77777777" w:rsidR="00B0037F" w:rsidRPr="00C102F2" w:rsidRDefault="003865C4" w:rsidP="006422F9">
      <w:pPr>
        <w:spacing w:after="0" w:line="240" w:lineRule="auto"/>
        <w:jc w:val="both"/>
        <w:rPr>
          <w:rFonts w:ascii="Tahoma" w:hAnsi="Tahoma" w:cs="Tahoma"/>
          <w:b/>
          <w:bCs/>
          <w:sz w:val="32"/>
          <w:szCs w:val="32"/>
        </w:rPr>
      </w:pPr>
      <w:r w:rsidRPr="00C102F2">
        <w:rPr>
          <w:rFonts w:ascii="Tahoma" w:hAnsi="Tahoma" w:cs="Tahoma"/>
          <w:b/>
          <w:bCs/>
          <w:sz w:val="32"/>
          <w:szCs w:val="32"/>
        </w:rPr>
        <w:t>Smart Automation Austria übertrifft alle Erwartungen</w:t>
      </w:r>
    </w:p>
    <w:p w14:paraId="02EB378F" w14:textId="26FDC70B" w:rsidR="00E838F1" w:rsidRPr="0099103F" w:rsidRDefault="00C102F2" w:rsidP="00E838F1">
      <w:pPr>
        <w:spacing w:after="0" w:line="240" w:lineRule="auto"/>
        <w:jc w:val="both"/>
        <w:rPr>
          <w:rFonts w:ascii="Tahoma" w:hAnsi="Tahoma" w:cs="Tahoma"/>
          <w:i/>
          <w:iCs/>
        </w:rPr>
      </w:pPr>
      <w:r w:rsidRPr="0099103F">
        <w:rPr>
          <w:rFonts w:ascii="Tahoma" w:hAnsi="Tahoma" w:cs="Tahoma"/>
          <w:i/>
          <w:iCs/>
        </w:rPr>
        <w:t>Hervorragende Besucherzahlen, ein ausgebuchtes Design Center Linz – und Aussteller, die von wertvollen Kontakten berichten: Die Smart 2021 war ein voller Erfolg.</w:t>
      </w:r>
    </w:p>
    <w:p w14:paraId="4B3EE1BD" w14:textId="61490355" w:rsidR="00AD0BEA" w:rsidRPr="00AD0BEA" w:rsidRDefault="00AD0BEA" w:rsidP="00AD0BEA">
      <w:pPr>
        <w:spacing w:before="100" w:beforeAutospacing="1" w:after="100" w:afterAutospacing="1" w:line="240" w:lineRule="auto"/>
        <w:jc w:val="both"/>
        <w:rPr>
          <w:rFonts w:ascii="Tahoma" w:eastAsia="Times New Roman" w:hAnsi="Tahoma" w:cs="Tahoma"/>
          <w:lang w:eastAsia="de-DE"/>
        </w:rPr>
      </w:pPr>
      <w:r w:rsidRPr="00AD0BEA">
        <w:rPr>
          <w:rFonts w:ascii="Tahoma" w:eastAsia="Times New Roman" w:hAnsi="Tahoma" w:cs="Tahoma"/>
          <w:lang w:eastAsia="de-DE"/>
        </w:rPr>
        <w:t>Für drei Tage wurde das Design Center Linz wieder zur Automatisierungs-Drehscheibe Österreichs. Vom 19.–21. Oktober präsentierten 152 Aussteller auf der Smart Automation Austria ihre Produkte, ihre Services und ihre Visionen für die Zukunft. 5.947 Fachbesucher erlebten im Rahmen der österreichischen Branchenleitmesse die ganze Bandbreite der Automatisierung.</w:t>
      </w:r>
    </w:p>
    <w:p w14:paraId="753843BF" w14:textId="53BA79F7" w:rsidR="00AD0BEA" w:rsidRPr="00AD0BEA" w:rsidRDefault="00AD0BEA" w:rsidP="00AD0BEA">
      <w:pPr>
        <w:spacing w:before="100" w:beforeAutospacing="1" w:after="100" w:afterAutospacing="1" w:line="240" w:lineRule="auto"/>
        <w:jc w:val="both"/>
        <w:rPr>
          <w:rFonts w:ascii="Tahoma" w:eastAsia="Times New Roman" w:hAnsi="Tahoma" w:cs="Tahoma"/>
          <w:lang w:eastAsia="de-DE"/>
        </w:rPr>
      </w:pPr>
      <w:r w:rsidRPr="00AD0BEA">
        <w:rPr>
          <w:rFonts w:ascii="Tahoma" w:eastAsia="Times New Roman" w:hAnsi="Tahoma" w:cs="Tahoma"/>
          <w:lang w:eastAsia="de-DE"/>
        </w:rPr>
        <w:t>„Die Smart hat einmal mehr gezeigt, dass der persönliche Austausch durch nichts zu ersetzen ist“, sagt Barbara Leithner, COO von RX Austria &amp; Germany. „Es ist schön zu sehen, wie intensiv die Gespräche nach so langer Zeit der vornehmlich virtuellen Kommunikation verlaufen sind.“</w:t>
      </w:r>
    </w:p>
    <w:p w14:paraId="35633D55" w14:textId="21021DE9" w:rsidR="00AD0BEA" w:rsidRPr="00AD0BEA" w:rsidRDefault="00AD0BEA" w:rsidP="00AD0BEA">
      <w:pPr>
        <w:spacing w:before="100" w:beforeAutospacing="1" w:after="100" w:afterAutospacing="1" w:line="240" w:lineRule="auto"/>
        <w:jc w:val="both"/>
        <w:rPr>
          <w:rFonts w:ascii="Tahoma" w:eastAsia="Times New Roman" w:hAnsi="Tahoma" w:cs="Tahoma"/>
          <w:lang w:eastAsia="de-DE"/>
        </w:rPr>
      </w:pPr>
      <w:r w:rsidRPr="00AD0BEA">
        <w:rPr>
          <w:rFonts w:ascii="Tahoma" w:eastAsia="Times New Roman" w:hAnsi="Tahoma" w:cs="Tahoma"/>
          <w:lang w:eastAsia="de-DE"/>
        </w:rPr>
        <w:t>Christine Kosar, Head of Operations, freut sich über die Solidarität der Aussteller: „Auch angesichts der vielerorts prall gefüllten Auftragsbücher ist es derzeit keine Selbstverständlichkeit, auf einer Messe aufzutreten. Unser aufrichtiger Dank gilt daher unseren Partnern, die uns die Treue gehalten haben.“</w:t>
      </w:r>
    </w:p>
    <w:p w14:paraId="6F810079" w14:textId="73966161" w:rsidR="00AD0BEA" w:rsidRPr="00AD0BEA" w:rsidRDefault="00AD0BEA" w:rsidP="00AD0BEA">
      <w:pPr>
        <w:spacing w:before="100" w:beforeAutospacing="1" w:after="100" w:afterAutospacing="1" w:line="240" w:lineRule="auto"/>
        <w:jc w:val="both"/>
        <w:rPr>
          <w:rFonts w:ascii="Tahoma" w:eastAsia="Times New Roman" w:hAnsi="Tahoma" w:cs="Tahoma"/>
          <w:lang w:eastAsia="de-DE"/>
        </w:rPr>
      </w:pPr>
      <w:r w:rsidRPr="00AD0BEA">
        <w:rPr>
          <w:rFonts w:ascii="Tahoma" w:eastAsia="Times New Roman" w:hAnsi="Tahoma" w:cs="Tahoma"/>
          <w:b/>
          <w:bCs/>
          <w:lang w:eastAsia="de-DE"/>
        </w:rPr>
        <w:t>Messe war auch Kundenwunsch</w:t>
      </w:r>
    </w:p>
    <w:p w14:paraId="5C1C430F" w14:textId="57F5BDB7" w:rsidR="00AD0BEA" w:rsidRPr="00AD0BEA" w:rsidRDefault="00AD0BEA" w:rsidP="00AD0BEA">
      <w:pPr>
        <w:spacing w:before="100" w:beforeAutospacing="1" w:after="100" w:afterAutospacing="1" w:line="240" w:lineRule="auto"/>
        <w:jc w:val="both"/>
        <w:rPr>
          <w:rFonts w:ascii="Tahoma" w:eastAsia="Times New Roman" w:hAnsi="Tahoma" w:cs="Tahoma"/>
          <w:lang w:eastAsia="de-DE"/>
        </w:rPr>
      </w:pPr>
      <w:r w:rsidRPr="00AD0BEA">
        <w:rPr>
          <w:rFonts w:ascii="Tahoma" w:eastAsia="Times New Roman" w:hAnsi="Tahoma" w:cs="Tahoma"/>
          <w:lang w:eastAsia="de-DE"/>
        </w:rPr>
        <w:t>Dass die Teilnahme an der Messe durchaus kein Selbstläufer war, bestätigt Peter Janda, Head of Division Measurement &amp; Analytics bei ABB Österreich: „Wir haben die Entscheidung, in diesem Jahr mit einer unserer Divisionen vertreten zu sein, im Sommer durchaus mit Bauchweh getroffen. Ausschlaggebend war das Feedback unserer Kunden im Vorfeld – von denen kamen durchwegs positive Rückmeldungen.“</w:t>
      </w:r>
    </w:p>
    <w:p w14:paraId="5BF42167" w14:textId="418EECF6" w:rsidR="00AD0BEA" w:rsidRPr="00AD0BEA" w:rsidRDefault="00AD0BEA" w:rsidP="00AD0BEA">
      <w:pPr>
        <w:spacing w:before="100" w:beforeAutospacing="1" w:after="100" w:afterAutospacing="1" w:line="240" w:lineRule="auto"/>
        <w:jc w:val="both"/>
        <w:rPr>
          <w:rFonts w:ascii="Tahoma" w:eastAsia="Times New Roman" w:hAnsi="Tahoma" w:cs="Tahoma"/>
          <w:lang w:eastAsia="de-DE"/>
        </w:rPr>
      </w:pPr>
      <w:r w:rsidRPr="00AD0BEA">
        <w:rPr>
          <w:rFonts w:ascii="Tahoma" w:eastAsia="Times New Roman" w:hAnsi="Tahoma" w:cs="Tahoma"/>
          <w:lang w:eastAsia="de-DE"/>
        </w:rPr>
        <w:t>Manfred Brandstetter, Head of Factory Automation CEE, Siemens, sagt: „Natürlich gab es im Vorfeld auch skeptische Stimmen, aber die Entscheidung für die Durchführung der Smart war definitiv richtig. Unsere Erwartungen wurden deutlich übertroffen.“</w:t>
      </w:r>
    </w:p>
    <w:p w14:paraId="399C5157" w14:textId="19D4DAA9" w:rsidR="00AD0BEA" w:rsidRPr="00AD0BEA" w:rsidRDefault="00AD0BEA" w:rsidP="00AD0BEA">
      <w:pPr>
        <w:spacing w:before="100" w:beforeAutospacing="1" w:after="100" w:afterAutospacing="1" w:line="240" w:lineRule="auto"/>
        <w:jc w:val="both"/>
        <w:rPr>
          <w:rFonts w:ascii="Tahoma" w:eastAsia="Times New Roman" w:hAnsi="Tahoma" w:cs="Tahoma"/>
          <w:lang w:eastAsia="de-DE"/>
        </w:rPr>
      </w:pPr>
      <w:r w:rsidRPr="00AD0BEA">
        <w:rPr>
          <w:rFonts w:ascii="Tahoma" w:eastAsia="Times New Roman" w:hAnsi="Tahoma" w:cs="Tahoma"/>
          <w:b/>
          <w:bCs/>
          <w:lang w:eastAsia="de-DE"/>
        </w:rPr>
        <w:t>Umfassendes Sicherheitskonzept</w:t>
      </w:r>
    </w:p>
    <w:p w14:paraId="5EE809C4" w14:textId="0B50E183" w:rsidR="00AD0BEA" w:rsidRPr="00AD0BEA" w:rsidRDefault="00AD0BEA" w:rsidP="00AD0BEA">
      <w:pPr>
        <w:spacing w:before="100" w:beforeAutospacing="1" w:after="100" w:afterAutospacing="1" w:line="240" w:lineRule="auto"/>
        <w:jc w:val="both"/>
        <w:rPr>
          <w:rFonts w:ascii="Tahoma" w:eastAsia="Times New Roman" w:hAnsi="Tahoma" w:cs="Tahoma"/>
          <w:lang w:eastAsia="de-DE"/>
        </w:rPr>
      </w:pPr>
      <w:r w:rsidRPr="00AD0BEA">
        <w:rPr>
          <w:rFonts w:ascii="Tahoma" w:eastAsia="Times New Roman" w:hAnsi="Tahoma" w:cs="Tahoma"/>
          <w:lang w:eastAsia="de-DE"/>
        </w:rPr>
        <w:t>Voraussetzung für die Durchführung der Smart war ein strenges Sicherheits- und Hygienekonzept. Alle an der Messe Beteiligten waren voll registriert und wurden lückenlosen 3G-Kontrollen unterzogen. Hinzu kamen zahlreiche Möglichkeiten zur Händedesinfektion, eine hochfrequente Reinigung von Oberflächen und ständiger Frischluftaustausch im gesamten Bereich und viele weitere Maßnahmen.</w:t>
      </w:r>
    </w:p>
    <w:p w14:paraId="473F22B6" w14:textId="7DDB2C5C" w:rsidR="00AD0BEA" w:rsidRPr="00AD0BEA" w:rsidRDefault="00AD0BEA" w:rsidP="00AD0BEA">
      <w:pPr>
        <w:spacing w:before="100" w:beforeAutospacing="1" w:after="100" w:afterAutospacing="1" w:line="240" w:lineRule="auto"/>
        <w:jc w:val="both"/>
        <w:rPr>
          <w:rFonts w:ascii="Tahoma" w:eastAsia="Times New Roman" w:hAnsi="Tahoma" w:cs="Tahoma"/>
          <w:lang w:eastAsia="de-DE"/>
        </w:rPr>
      </w:pPr>
      <w:r w:rsidRPr="00AD0BEA">
        <w:rPr>
          <w:rFonts w:ascii="Tahoma" w:eastAsia="Times New Roman" w:hAnsi="Tahoma" w:cs="Tahoma"/>
          <w:b/>
          <w:bCs/>
          <w:lang w:eastAsia="de-DE"/>
        </w:rPr>
        <w:t>„Der beste Tag ever“</w:t>
      </w:r>
    </w:p>
    <w:p w14:paraId="591011E8" w14:textId="2A706AA4" w:rsidR="00AD0BEA" w:rsidRPr="00AD0BEA" w:rsidRDefault="00AD0BEA" w:rsidP="00AD0BEA">
      <w:pPr>
        <w:spacing w:before="100" w:beforeAutospacing="1" w:after="100" w:afterAutospacing="1" w:line="240" w:lineRule="auto"/>
        <w:jc w:val="both"/>
        <w:rPr>
          <w:rFonts w:ascii="Tahoma" w:eastAsia="Times New Roman" w:hAnsi="Tahoma" w:cs="Tahoma"/>
          <w:lang w:eastAsia="de-DE"/>
        </w:rPr>
      </w:pPr>
      <w:r w:rsidRPr="00AD0BEA">
        <w:rPr>
          <w:rFonts w:ascii="Tahoma" w:eastAsia="Times New Roman" w:hAnsi="Tahoma" w:cs="Tahoma"/>
          <w:lang w:eastAsia="de-DE"/>
        </w:rPr>
        <w:t xml:space="preserve">Besonders erfreut zeigen sich die Aussteller über die hohe Qualität der Gespräche. „Die Zahl der Fachbesucher war nach meiner Beobachtung in diesem Jahr besonders hoch“, sagt </w:t>
      </w:r>
      <w:r w:rsidRPr="00AD0BEA">
        <w:rPr>
          <w:rFonts w:ascii="Tahoma" w:eastAsia="Times New Roman" w:hAnsi="Tahoma" w:cs="Tahoma"/>
          <w:lang w:eastAsia="de-DE"/>
        </w:rPr>
        <w:lastRenderedPageBreak/>
        <w:t>Wolfgang Weidinger, Geschäftsführer von Weidmüller Österreich, „und die Gespräche gingen mehr in die Tiefe als sonst.“</w:t>
      </w:r>
    </w:p>
    <w:p w14:paraId="073587D7" w14:textId="73B97985" w:rsidR="00AD0BEA" w:rsidRPr="00AD0BEA" w:rsidRDefault="00AD0BEA" w:rsidP="00AD0BEA">
      <w:pPr>
        <w:spacing w:before="100" w:beforeAutospacing="1" w:after="100" w:afterAutospacing="1" w:line="240" w:lineRule="auto"/>
        <w:jc w:val="both"/>
        <w:rPr>
          <w:rFonts w:ascii="Tahoma" w:eastAsia="Times New Roman" w:hAnsi="Tahoma" w:cs="Tahoma"/>
          <w:lang w:eastAsia="de-DE"/>
        </w:rPr>
      </w:pPr>
      <w:r w:rsidRPr="00AD0BEA">
        <w:rPr>
          <w:rFonts w:ascii="Tahoma" w:eastAsia="Times New Roman" w:hAnsi="Tahoma" w:cs="Tahoma"/>
          <w:lang w:eastAsia="de-DE"/>
        </w:rPr>
        <w:t>Thomas Lutzky, Geschäftsführer von Phoenix Contact Österreich: „Aus den intensiven Gesprächen haben sich bereits vielfältige neue Projekte und Follow-up-Termine ergeben. Und das alles in einer tollen Stimmung, die die aktuelle Boom-Phase der gesamten Industrie widerspiegelt.“</w:t>
      </w:r>
    </w:p>
    <w:p w14:paraId="0DA3914F" w14:textId="243290DC" w:rsidR="00AD0BEA" w:rsidRPr="00AD0BEA" w:rsidRDefault="00AD0BEA" w:rsidP="00AD0BEA">
      <w:pPr>
        <w:spacing w:before="100" w:beforeAutospacing="1" w:after="100" w:afterAutospacing="1" w:line="240" w:lineRule="auto"/>
        <w:jc w:val="both"/>
        <w:rPr>
          <w:rFonts w:ascii="Tahoma" w:eastAsia="Times New Roman" w:hAnsi="Tahoma" w:cs="Tahoma"/>
          <w:lang w:eastAsia="de-DE"/>
        </w:rPr>
      </w:pPr>
      <w:r w:rsidRPr="00AD0BEA">
        <w:rPr>
          <w:rFonts w:ascii="Tahoma" w:eastAsia="Times New Roman" w:hAnsi="Tahoma" w:cs="Tahoma"/>
          <w:lang w:eastAsia="de-DE"/>
        </w:rPr>
        <w:t>Armin Pehlivan, Geschäftsführer von Beckhoff Österreich, spricht von einer „hervorragenden Messe“ und einem „Rekord an Leads“.</w:t>
      </w:r>
    </w:p>
    <w:p w14:paraId="38C99D4D" w14:textId="4B04AE10" w:rsidR="00192E5C" w:rsidRPr="0099103F" w:rsidRDefault="00AD0BEA" w:rsidP="0099103F">
      <w:pPr>
        <w:spacing w:before="100" w:beforeAutospacing="1" w:after="100" w:afterAutospacing="1" w:line="240" w:lineRule="auto"/>
        <w:jc w:val="both"/>
        <w:rPr>
          <w:rFonts w:ascii="Tahoma" w:eastAsia="Times New Roman" w:hAnsi="Tahoma" w:cs="Tahoma"/>
          <w:lang w:eastAsia="de-DE"/>
        </w:rPr>
      </w:pPr>
      <w:r w:rsidRPr="00AD0BEA">
        <w:rPr>
          <w:rFonts w:ascii="Tahoma" w:eastAsia="Times New Roman" w:hAnsi="Tahoma" w:cs="Tahoma"/>
          <w:lang w:eastAsia="de-DE"/>
        </w:rPr>
        <w:t>Von „echten Tasks – mit konkreten Terminen dahinter – und zahlreichen Neukontakten“ spricht auch Peter Janda von ABB. „Ich habe selbst schon viele Smart Automations erlebt, aber der Mittwoch war definitiv der beste Tag ever!“</w:t>
      </w:r>
      <w:r w:rsidR="005658AE">
        <w:rPr>
          <w:rFonts w:ascii="Tahoma" w:eastAsia="Times New Roman" w:hAnsi="Tahoma" w:cs="Tahoma"/>
          <w:lang w:eastAsia="de-DE"/>
        </w:rPr>
        <w:t xml:space="preserve"> [+++]</w:t>
      </w:r>
    </w:p>
    <w:p w14:paraId="6796C97D" w14:textId="7E8D6643" w:rsidR="00192E5C" w:rsidRPr="00B44C07" w:rsidRDefault="00192E5C" w:rsidP="00192E5C">
      <w:pPr>
        <w:spacing w:after="0" w:line="240" w:lineRule="auto"/>
        <w:jc w:val="both"/>
        <w:rPr>
          <w:rFonts w:ascii="Tahoma" w:hAnsi="Tahoma" w:cs="Tahoma"/>
          <w:b/>
          <w:bCs/>
          <w:color w:val="BFBFBF" w:themeColor="background1" w:themeShade="B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192E5C" w14:paraId="67959B0D" w14:textId="77777777" w:rsidTr="006422F9">
        <w:tc>
          <w:tcPr>
            <w:tcW w:w="1843" w:type="dxa"/>
          </w:tcPr>
          <w:p w14:paraId="574E02C1" w14:textId="329E50C5" w:rsidR="006422F9" w:rsidRDefault="005658AE" w:rsidP="006422F9">
            <w:pPr>
              <w:jc w:val="both"/>
              <w:rPr>
                <w:rFonts w:ascii="Tahoma" w:hAnsi="Tahoma" w:cs="Tahoma"/>
                <w:b/>
                <w:bCs/>
                <w:color w:val="BFBFBF" w:themeColor="background1" w:themeShade="BF"/>
              </w:rPr>
            </w:pPr>
            <w:r>
              <w:rPr>
                <w:rFonts w:ascii="Tahoma" w:hAnsi="Tahoma" w:cs="Tahoma"/>
                <w:b/>
                <w:bCs/>
                <w:noProof/>
                <w:color w:val="BFBFBF" w:themeColor="background1" w:themeShade="BF"/>
              </w:rPr>
              <w:drawing>
                <wp:inline distT="0" distB="0" distL="0" distR="0" wp14:anchorId="57DC39F3" wp14:editId="661259CD">
                  <wp:extent cx="1030224" cy="609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224" cy="609600"/>
                          </a:xfrm>
                          <a:prstGeom prst="rect">
                            <a:avLst/>
                          </a:prstGeom>
                        </pic:spPr>
                      </pic:pic>
                    </a:graphicData>
                  </a:graphic>
                </wp:inline>
              </w:drawing>
            </w:r>
            <w:r w:rsidR="006422F9">
              <w:rPr>
                <w:rFonts w:ascii="Tahoma" w:hAnsi="Tahoma" w:cs="Tahoma"/>
                <w:b/>
                <w:bCs/>
                <w:color w:val="BFBFBF" w:themeColor="background1" w:themeShade="BF"/>
              </w:rPr>
              <w:t xml:space="preserve"> </w:t>
            </w:r>
          </w:p>
          <w:p w14:paraId="290C1400" w14:textId="7D240E8C" w:rsidR="00192E5C" w:rsidRDefault="00192E5C" w:rsidP="006422F9">
            <w:pPr>
              <w:rPr>
                <w:rFonts w:ascii="Tahoma" w:hAnsi="Tahoma" w:cs="Tahoma"/>
                <w:b/>
                <w:bCs/>
                <w:color w:val="BFBFBF" w:themeColor="background1" w:themeShade="BF"/>
              </w:rPr>
            </w:pPr>
          </w:p>
        </w:tc>
        <w:tc>
          <w:tcPr>
            <w:tcW w:w="7229" w:type="dxa"/>
          </w:tcPr>
          <w:p w14:paraId="6C246910" w14:textId="77777777" w:rsidR="006422F9" w:rsidRDefault="006422F9" w:rsidP="006422F9">
            <w:pPr>
              <w:rPr>
                <w:rFonts w:ascii="Tahoma" w:hAnsi="Tahoma" w:cs="Tahoma"/>
                <w:b/>
                <w:bCs/>
                <w:sz w:val="18"/>
                <w:szCs w:val="18"/>
              </w:rPr>
            </w:pPr>
          </w:p>
          <w:p w14:paraId="6AD8831D" w14:textId="6DB220A3" w:rsidR="006422F9" w:rsidRPr="00192E5C" w:rsidRDefault="005658AE" w:rsidP="006422F9">
            <w:pPr>
              <w:rPr>
                <w:rFonts w:ascii="Tahoma" w:hAnsi="Tahoma" w:cs="Tahoma"/>
                <w:b/>
                <w:bCs/>
                <w:sz w:val="18"/>
                <w:szCs w:val="18"/>
              </w:rPr>
            </w:pPr>
            <w:r>
              <w:rPr>
                <w:rFonts w:ascii="Tahoma" w:hAnsi="Tahoma" w:cs="Tahoma"/>
                <w:b/>
                <w:bCs/>
                <w:sz w:val="18"/>
                <w:szCs w:val="18"/>
              </w:rPr>
              <w:t>Smart Automation Austria 2021</w:t>
            </w:r>
          </w:p>
          <w:p w14:paraId="0F2AE3C1" w14:textId="6267B0EC" w:rsidR="006422F9" w:rsidRPr="006422F9" w:rsidRDefault="005658AE" w:rsidP="006422F9">
            <w:pPr>
              <w:rPr>
                <w:rFonts w:ascii="Tahoma" w:hAnsi="Tahoma" w:cs="Tahoma"/>
                <w:sz w:val="18"/>
                <w:szCs w:val="18"/>
              </w:rPr>
            </w:pPr>
            <w:r>
              <w:rPr>
                <w:rFonts w:ascii="Tahoma" w:hAnsi="Tahoma" w:cs="Tahoma"/>
                <w:bCs/>
                <w:sz w:val="18"/>
                <w:szCs w:val="18"/>
              </w:rPr>
              <w:t>Fachmesse für industrielle Automatisierung</w:t>
            </w:r>
          </w:p>
          <w:p w14:paraId="7B700C19" w14:textId="1D61C617" w:rsidR="006422F9" w:rsidRPr="006422F9" w:rsidRDefault="005658AE" w:rsidP="006422F9">
            <w:pPr>
              <w:rPr>
                <w:rFonts w:ascii="Tahoma" w:hAnsi="Tahoma" w:cs="Tahoma"/>
                <w:sz w:val="18"/>
                <w:szCs w:val="18"/>
              </w:rPr>
            </w:pPr>
            <w:r>
              <w:rPr>
                <w:rFonts w:ascii="Tahoma" w:hAnsi="Tahoma" w:cs="Tahoma"/>
                <w:bCs/>
                <w:sz w:val="18"/>
                <w:szCs w:val="18"/>
              </w:rPr>
              <w:t>19</w:t>
            </w:r>
            <w:r w:rsidR="006422F9" w:rsidRPr="006422F9">
              <w:rPr>
                <w:rFonts w:ascii="Tahoma" w:hAnsi="Tahoma" w:cs="Tahoma"/>
                <w:bCs/>
                <w:sz w:val="18"/>
                <w:szCs w:val="18"/>
              </w:rPr>
              <w:t xml:space="preserve">. bis </w:t>
            </w:r>
            <w:r>
              <w:rPr>
                <w:rFonts w:ascii="Tahoma" w:hAnsi="Tahoma" w:cs="Tahoma"/>
                <w:bCs/>
                <w:sz w:val="18"/>
                <w:szCs w:val="18"/>
              </w:rPr>
              <w:t>2</w:t>
            </w:r>
            <w:r w:rsidR="006422F9" w:rsidRPr="006422F9">
              <w:rPr>
                <w:rFonts w:ascii="Tahoma" w:hAnsi="Tahoma" w:cs="Tahoma"/>
                <w:bCs/>
                <w:sz w:val="18"/>
                <w:szCs w:val="18"/>
              </w:rPr>
              <w:t xml:space="preserve">1. Oktober </w:t>
            </w:r>
            <w:r>
              <w:rPr>
                <w:rFonts w:ascii="Tahoma" w:hAnsi="Tahoma" w:cs="Tahoma"/>
                <w:bCs/>
                <w:sz w:val="18"/>
                <w:szCs w:val="18"/>
              </w:rPr>
              <w:t>2021</w:t>
            </w:r>
            <w:r w:rsidR="006422F9" w:rsidRPr="006422F9">
              <w:rPr>
                <w:rFonts w:ascii="Tahoma" w:hAnsi="Tahoma" w:cs="Tahoma"/>
                <w:bCs/>
                <w:sz w:val="18"/>
                <w:szCs w:val="18"/>
              </w:rPr>
              <w:t xml:space="preserve">, </w:t>
            </w:r>
            <w:r>
              <w:rPr>
                <w:rFonts w:ascii="Tahoma" w:hAnsi="Tahoma" w:cs="Tahoma"/>
                <w:bCs/>
                <w:sz w:val="18"/>
                <w:szCs w:val="18"/>
              </w:rPr>
              <w:t>Design Center Linz</w:t>
            </w:r>
          </w:p>
          <w:p w14:paraId="4F68190B" w14:textId="41A3640B" w:rsidR="00192E5C" w:rsidRDefault="00CC0506" w:rsidP="006422F9">
            <w:pPr>
              <w:rPr>
                <w:rFonts w:ascii="Tahoma" w:hAnsi="Tahoma" w:cs="Tahoma"/>
                <w:b/>
                <w:bCs/>
                <w:color w:val="BFBFBF" w:themeColor="background1" w:themeShade="BF"/>
              </w:rPr>
            </w:pPr>
            <w:hyperlink r:id="rId11" w:history="1">
              <w:r w:rsidR="005658AE" w:rsidRPr="00562AF4">
                <w:rPr>
                  <w:rStyle w:val="Hyperlink"/>
                </w:rPr>
                <w:t>www.smart-linz.at</w:t>
              </w:r>
            </w:hyperlink>
            <w:r w:rsidR="005658AE">
              <w:t xml:space="preserve"> </w:t>
            </w:r>
          </w:p>
        </w:tc>
      </w:tr>
    </w:tbl>
    <w:p w14:paraId="5D7E7BCE" w14:textId="77777777" w:rsidR="00192E5C" w:rsidRDefault="00192E5C" w:rsidP="05AA7C5C">
      <w:pPr>
        <w:spacing w:after="0" w:line="240" w:lineRule="auto"/>
        <w:jc w:val="both"/>
        <w:rPr>
          <w:rFonts w:ascii="Tahoma" w:hAnsi="Tahoma" w:cs="Tahoma"/>
          <w:b/>
          <w:bCs/>
          <w:color w:val="BFBFBF" w:themeColor="background1" w:themeShade="BF"/>
        </w:rPr>
      </w:pPr>
    </w:p>
    <w:p w14:paraId="0B679E78" w14:textId="4F2B7B4A" w:rsidR="005658AE" w:rsidRPr="00B44C07" w:rsidRDefault="00F316E2" w:rsidP="05AA7C5C">
      <w:pPr>
        <w:spacing w:after="0" w:line="240" w:lineRule="auto"/>
        <w:jc w:val="both"/>
        <w:rPr>
          <w:rFonts w:ascii="Tahoma" w:hAnsi="Tahoma" w:cs="Tahoma"/>
          <w:b/>
          <w:bCs/>
          <w:color w:val="BFBFBF" w:themeColor="background1" w:themeShade="BF"/>
        </w:rPr>
      </w:pPr>
      <w:r>
        <w:rPr>
          <w:rFonts w:ascii="Tahoma" w:hAnsi="Tahoma" w:cs="Tahoma"/>
          <w:b/>
          <w:noProof/>
        </w:rPr>
        <w:drawing>
          <wp:inline distT="0" distB="0" distL="0" distR="0" wp14:anchorId="4D17E209" wp14:editId="5623C197">
            <wp:extent cx="1016635" cy="67742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141" cy="685087"/>
                    </a:xfrm>
                    <a:prstGeom prst="rect">
                      <a:avLst/>
                    </a:prstGeom>
                    <a:noFill/>
                    <a:ln>
                      <a:noFill/>
                    </a:ln>
                  </pic:spPr>
                </pic:pic>
              </a:graphicData>
            </a:graphic>
          </wp:inline>
        </w:drawing>
      </w:r>
    </w:p>
    <w:p w14:paraId="087D13FF" w14:textId="0FE67F9F" w:rsidR="6DD86A7E" w:rsidRPr="00B44C07" w:rsidRDefault="6DD86A7E" w:rsidP="00D71F91">
      <w:pPr>
        <w:spacing w:after="0" w:line="240" w:lineRule="auto"/>
        <w:rPr>
          <w:rFonts w:ascii="Tahoma" w:hAnsi="Tahoma" w:cs="Tahoma"/>
        </w:rPr>
      </w:pPr>
      <w:r w:rsidRPr="00B44C07">
        <w:rPr>
          <w:rFonts w:ascii="Tahoma" w:hAnsi="Tahoma" w:cs="Tahoma"/>
        </w:rPr>
        <w:t xml:space="preserve">B: </w:t>
      </w:r>
      <w:r w:rsidR="00D71F91" w:rsidRPr="00D71F91">
        <w:rPr>
          <w:rFonts w:ascii="Tahoma" w:hAnsi="Tahoma" w:cs="Tahoma"/>
        </w:rPr>
        <w:t>20211019_RXA_SMARTOnSite_(c)FRBMedia_(c)FRBMedia_DanielFabbro150</w:t>
      </w:r>
      <w:r w:rsidR="41DDF74A" w:rsidRPr="00B44C07">
        <w:rPr>
          <w:rFonts w:ascii="Tahoma" w:hAnsi="Tahoma" w:cs="Tahoma"/>
        </w:rPr>
        <w:t>, Abdruck honorarfrei bei Nennung des Urhebers</w:t>
      </w:r>
    </w:p>
    <w:p w14:paraId="218A7EA4" w14:textId="452BB547" w:rsidR="41DDF74A" w:rsidRPr="005658AE" w:rsidRDefault="41DDF74A" w:rsidP="05AA7C5C">
      <w:pPr>
        <w:spacing w:after="0" w:line="240" w:lineRule="auto"/>
        <w:jc w:val="both"/>
        <w:rPr>
          <w:rFonts w:ascii="Tahoma" w:hAnsi="Tahoma" w:cs="Tahoma"/>
          <w:lang w:val="en-GB"/>
        </w:rPr>
      </w:pPr>
      <w:r w:rsidRPr="005658AE">
        <w:rPr>
          <w:rFonts w:ascii="Tahoma" w:hAnsi="Tahoma" w:cs="Tahoma"/>
          <w:lang w:val="en-GB"/>
        </w:rPr>
        <w:t xml:space="preserve">© </w:t>
      </w:r>
      <w:r w:rsidR="00192E5C" w:rsidRPr="005658AE">
        <w:rPr>
          <w:rFonts w:ascii="Tahoma" w:hAnsi="Tahoma" w:cs="Tahoma"/>
          <w:lang w:val="en-GB"/>
        </w:rPr>
        <w:t>RX Austria &amp; Germany</w:t>
      </w:r>
      <w:r w:rsidR="6DD86A7E" w:rsidRPr="005658AE">
        <w:rPr>
          <w:rFonts w:ascii="Tahoma" w:hAnsi="Tahoma" w:cs="Tahoma"/>
          <w:lang w:val="en-GB"/>
        </w:rPr>
        <w:t xml:space="preserve"> / </w:t>
      </w:r>
      <w:r w:rsidR="005658AE" w:rsidRPr="005658AE">
        <w:rPr>
          <w:rFonts w:ascii="Tahoma" w:hAnsi="Tahoma" w:cs="Tahoma"/>
          <w:lang w:val="en-GB"/>
        </w:rPr>
        <w:t xml:space="preserve">FRB </w:t>
      </w:r>
      <w:proofErr w:type="spellStart"/>
      <w:r w:rsidR="005658AE" w:rsidRPr="005658AE">
        <w:rPr>
          <w:rFonts w:ascii="Tahoma" w:hAnsi="Tahoma" w:cs="Tahoma"/>
          <w:lang w:val="en-GB"/>
        </w:rPr>
        <w:t>M</w:t>
      </w:r>
      <w:r w:rsidR="005658AE">
        <w:rPr>
          <w:rFonts w:ascii="Tahoma" w:hAnsi="Tahoma" w:cs="Tahoma"/>
          <w:lang w:val="en-GB"/>
        </w:rPr>
        <w:t>edia_Daniel</w:t>
      </w:r>
      <w:proofErr w:type="spellEnd"/>
      <w:r w:rsidR="005658AE">
        <w:rPr>
          <w:rFonts w:ascii="Tahoma" w:hAnsi="Tahoma" w:cs="Tahoma"/>
          <w:lang w:val="en-GB"/>
        </w:rPr>
        <w:t xml:space="preserve"> </w:t>
      </w:r>
      <w:proofErr w:type="spellStart"/>
      <w:r w:rsidR="005658AE">
        <w:rPr>
          <w:rFonts w:ascii="Tahoma" w:hAnsi="Tahoma" w:cs="Tahoma"/>
          <w:lang w:val="en-GB"/>
        </w:rPr>
        <w:t>Fabbro</w:t>
      </w:r>
      <w:proofErr w:type="spellEnd"/>
    </w:p>
    <w:p w14:paraId="22560D05" w14:textId="0C24B2E6" w:rsidR="6DD86A7E" w:rsidRPr="00B44C07" w:rsidRDefault="00192E5C" w:rsidP="05AA7C5C">
      <w:pPr>
        <w:spacing w:after="0" w:line="240" w:lineRule="auto"/>
        <w:jc w:val="both"/>
        <w:rPr>
          <w:rFonts w:ascii="Tahoma" w:hAnsi="Tahoma" w:cs="Tahoma"/>
        </w:rPr>
      </w:pPr>
      <w:r>
        <w:rPr>
          <w:rFonts w:ascii="Tahoma" w:hAnsi="Tahoma" w:cs="Tahoma"/>
        </w:rPr>
        <w:t xml:space="preserve">BU: </w:t>
      </w:r>
      <w:r w:rsidR="001515E6" w:rsidRPr="001515E6">
        <w:rPr>
          <w:rFonts w:ascii="Tahoma" w:hAnsi="Tahoma" w:cs="Tahoma"/>
        </w:rPr>
        <w:t>Knapp 6.000 Fachbesucher machten die Smart Automation 2021 zu einem vollen Erfolg.</w:t>
      </w:r>
    </w:p>
    <w:p w14:paraId="60061E4C" w14:textId="4F38EB8A" w:rsidR="00E838F1" w:rsidRDefault="00E838F1" w:rsidP="00E838F1">
      <w:pPr>
        <w:spacing w:after="0" w:line="240" w:lineRule="auto"/>
        <w:ind w:right="509"/>
        <w:rPr>
          <w:rFonts w:ascii="Tahoma" w:hAnsi="Tahoma" w:cs="Tahoma"/>
          <w:b/>
        </w:rPr>
      </w:pPr>
    </w:p>
    <w:p w14:paraId="77B776AF" w14:textId="09D6C2D3" w:rsidR="005658AE" w:rsidRDefault="0069710F" w:rsidP="00E838F1">
      <w:pPr>
        <w:spacing w:after="0" w:line="240" w:lineRule="auto"/>
        <w:ind w:right="509"/>
        <w:rPr>
          <w:rFonts w:ascii="Tahoma" w:hAnsi="Tahoma" w:cs="Tahoma"/>
          <w:b/>
        </w:rPr>
      </w:pPr>
      <w:r>
        <w:rPr>
          <w:rFonts w:ascii="Tahoma" w:hAnsi="Tahoma" w:cs="Tahoma"/>
          <w:noProof/>
        </w:rPr>
        <w:drawing>
          <wp:inline distT="0" distB="0" distL="0" distR="0" wp14:anchorId="0EFCC011" wp14:editId="1161147C">
            <wp:extent cx="1016758" cy="678212"/>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331" cy="692602"/>
                    </a:xfrm>
                    <a:prstGeom prst="rect">
                      <a:avLst/>
                    </a:prstGeom>
                    <a:noFill/>
                    <a:ln>
                      <a:noFill/>
                    </a:ln>
                  </pic:spPr>
                </pic:pic>
              </a:graphicData>
            </a:graphic>
          </wp:inline>
        </w:drawing>
      </w:r>
    </w:p>
    <w:p w14:paraId="359BE0C4" w14:textId="4B4F77CD" w:rsidR="005658AE" w:rsidRPr="00B44C07" w:rsidRDefault="005658AE" w:rsidP="001670CE">
      <w:pPr>
        <w:spacing w:after="0" w:line="240" w:lineRule="auto"/>
        <w:rPr>
          <w:rFonts w:ascii="Tahoma" w:hAnsi="Tahoma" w:cs="Tahoma"/>
        </w:rPr>
      </w:pPr>
      <w:r w:rsidRPr="00B44C07">
        <w:rPr>
          <w:rFonts w:ascii="Tahoma" w:hAnsi="Tahoma" w:cs="Tahoma"/>
        </w:rPr>
        <w:t xml:space="preserve">B: </w:t>
      </w:r>
      <w:r w:rsidR="0069710F" w:rsidRPr="0069710F">
        <w:rPr>
          <w:rFonts w:ascii="Tahoma" w:hAnsi="Tahoma" w:cs="Tahoma"/>
        </w:rPr>
        <w:t>20211019_RXA_SMARTOnSite_(c)FRBMedia_(c)FRBMedia_DanielFabbro116</w:t>
      </w:r>
      <w:r w:rsidRPr="00B44C07">
        <w:rPr>
          <w:rFonts w:ascii="Tahoma" w:hAnsi="Tahoma" w:cs="Tahoma"/>
        </w:rPr>
        <w:t>,</w:t>
      </w:r>
      <w:r w:rsidR="0069710F">
        <w:rPr>
          <w:rFonts w:ascii="Tahoma" w:hAnsi="Tahoma" w:cs="Tahoma"/>
        </w:rPr>
        <w:t xml:space="preserve"> </w:t>
      </w:r>
      <w:r w:rsidRPr="00B44C07">
        <w:rPr>
          <w:rFonts w:ascii="Tahoma" w:hAnsi="Tahoma" w:cs="Tahoma"/>
        </w:rPr>
        <w:t>Abdruck honorarfrei bei Nennung des Urhebers</w:t>
      </w:r>
    </w:p>
    <w:p w14:paraId="380A9166" w14:textId="77777777" w:rsidR="005658AE" w:rsidRPr="005658AE" w:rsidRDefault="005658AE" w:rsidP="001670CE">
      <w:pPr>
        <w:spacing w:after="0" w:line="240" w:lineRule="auto"/>
        <w:rPr>
          <w:rFonts w:ascii="Tahoma" w:hAnsi="Tahoma" w:cs="Tahoma"/>
          <w:lang w:val="en-GB"/>
        </w:rPr>
      </w:pPr>
      <w:r w:rsidRPr="005658AE">
        <w:rPr>
          <w:rFonts w:ascii="Tahoma" w:hAnsi="Tahoma" w:cs="Tahoma"/>
          <w:lang w:val="en-GB"/>
        </w:rPr>
        <w:t xml:space="preserve">© RX Austria &amp; Germany / FRB </w:t>
      </w:r>
      <w:proofErr w:type="spellStart"/>
      <w:r w:rsidRPr="005658AE">
        <w:rPr>
          <w:rFonts w:ascii="Tahoma" w:hAnsi="Tahoma" w:cs="Tahoma"/>
          <w:lang w:val="en-GB"/>
        </w:rPr>
        <w:t>M</w:t>
      </w:r>
      <w:r>
        <w:rPr>
          <w:rFonts w:ascii="Tahoma" w:hAnsi="Tahoma" w:cs="Tahoma"/>
          <w:lang w:val="en-GB"/>
        </w:rPr>
        <w:t>edia_Daniel</w:t>
      </w:r>
      <w:proofErr w:type="spellEnd"/>
      <w:r>
        <w:rPr>
          <w:rFonts w:ascii="Tahoma" w:hAnsi="Tahoma" w:cs="Tahoma"/>
          <w:lang w:val="en-GB"/>
        </w:rPr>
        <w:t xml:space="preserve"> </w:t>
      </w:r>
      <w:proofErr w:type="spellStart"/>
      <w:r>
        <w:rPr>
          <w:rFonts w:ascii="Tahoma" w:hAnsi="Tahoma" w:cs="Tahoma"/>
          <w:lang w:val="en-GB"/>
        </w:rPr>
        <w:t>Fabbro</w:t>
      </w:r>
      <w:proofErr w:type="spellEnd"/>
    </w:p>
    <w:p w14:paraId="0878D9DD" w14:textId="3EAC2667" w:rsidR="005658AE" w:rsidRPr="00B44C07" w:rsidRDefault="005658AE" w:rsidP="001670CE">
      <w:pPr>
        <w:spacing w:after="0" w:line="240" w:lineRule="auto"/>
        <w:rPr>
          <w:rFonts w:ascii="Tahoma" w:hAnsi="Tahoma" w:cs="Tahoma"/>
        </w:rPr>
      </w:pPr>
      <w:r>
        <w:rPr>
          <w:rFonts w:ascii="Tahoma" w:hAnsi="Tahoma" w:cs="Tahoma"/>
        </w:rPr>
        <w:t xml:space="preserve">BU: </w:t>
      </w:r>
      <w:r w:rsidR="001670CE" w:rsidRPr="001670CE">
        <w:rPr>
          <w:rFonts w:ascii="Tahoma" w:hAnsi="Tahoma" w:cs="Tahoma"/>
          <w:color w:val="333333"/>
          <w:shd w:val="clear" w:color="auto" w:fill="FFFFFF"/>
        </w:rPr>
        <w:t>Besonders erfreut zeigten sich die Aussteller über die hohe Qualität der Gespräche.</w:t>
      </w:r>
      <w:r w:rsidR="001670CE">
        <w:rPr>
          <w:rFonts w:ascii="Helvetica" w:hAnsi="Helvetica" w:cs="Helvetica"/>
          <w:color w:val="333333"/>
          <w:sz w:val="20"/>
          <w:szCs w:val="20"/>
          <w:shd w:val="clear" w:color="auto" w:fill="FFFFFF"/>
        </w:rPr>
        <w:t>  </w:t>
      </w:r>
    </w:p>
    <w:p w14:paraId="474ED05A" w14:textId="77777777" w:rsidR="005658AE" w:rsidRPr="00B44C07" w:rsidRDefault="005658AE" w:rsidP="00E838F1">
      <w:pPr>
        <w:spacing w:after="0" w:line="240" w:lineRule="auto"/>
        <w:ind w:right="509"/>
        <w:rPr>
          <w:rFonts w:ascii="Tahoma" w:hAnsi="Tahoma" w:cs="Tahoma"/>
          <w:b/>
        </w:rPr>
      </w:pPr>
    </w:p>
    <w:p w14:paraId="68D6A9F1" w14:textId="585CBEEE" w:rsidR="009D2141" w:rsidRPr="005658AE" w:rsidRDefault="280F3DD0" w:rsidP="7D8CE114">
      <w:pPr>
        <w:spacing w:after="0" w:line="240" w:lineRule="auto"/>
        <w:ind w:right="509"/>
        <w:rPr>
          <w:rFonts w:ascii="Tahoma" w:hAnsi="Tahoma" w:cs="Tahoma"/>
          <w:b/>
          <w:bCs/>
          <w:lang w:val="de-AT"/>
        </w:rPr>
      </w:pPr>
      <w:r w:rsidRPr="005658AE">
        <w:rPr>
          <w:rFonts w:ascii="Tahoma" w:hAnsi="Tahoma" w:cs="Tahoma"/>
          <w:b/>
          <w:bCs/>
          <w:lang w:val="de-AT"/>
        </w:rPr>
        <w:t>Pressekontakt</w:t>
      </w:r>
      <w:r w:rsidR="009D2141" w:rsidRPr="005658AE">
        <w:rPr>
          <w:rFonts w:ascii="Tahoma" w:hAnsi="Tahoma" w:cs="Tahoma"/>
          <w:b/>
          <w:bCs/>
          <w:lang w:val="de-AT"/>
        </w:rPr>
        <w:t>:</w:t>
      </w:r>
    </w:p>
    <w:p w14:paraId="48E68A8C" w14:textId="77777777" w:rsidR="00D86458" w:rsidRDefault="00D86458" w:rsidP="00E838F1">
      <w:pPr>
        <w:spacing w:after="0" w:line="240" w:lineRule="auto"/>
        <w:ind w:right="509"/>
      </w:pPr>
      <w:r w:rsidRPr="00D86458">
        <w:rPr>
          <w:rFonts w:ascii="Tahoma" w:hAnsi="Tahoma" w:cs="Tahoma"/>
        </w:rPr>
        <w:t>Bernhard Fragner</w:t>
      </w:r>
      <w:r w:rsidRPr="00D86458">
        <w:rPr>
          <w:rFonts w:ascii="Tahoma" w:hAnsi="Tahoma" w:cs="Tahoma"/>
        </w:rPr>
        <w:br/>
        <w:t>Content &amp; PR Manager</w:t>
      </w:r>
      <w:r w:rsidRPr="00D86458">
        <w:rPr>
          <w:rFonts w:ascii="Tahoma" w:hAnsi="Tahoma" w:cs="Tahoma"/>
        </w:rPr>
        <w:br/>
        <w:t>Tel. +43 (0)1 72720 3122</w:t>
      </w:r>
      <w:r>
        <w:br/>
      </w:r>
      <w:hyperlink r:id="rId14" w:history="1">
        <w:r>
          <w:rPr>
            <w:rStyle w:val="Hyperlink"/>
          </w:rPr>
          <w:t>bernhard.fragner@rxglobal.com</w:t>
        </w:r>
      </w:hyperlink>
    </w:p>
    <w:p w14:paraId="5E0B84EB" w14:textId="0E17C66B" w:rsidR="00246D22" w:rsidRPr="00D86458" w:rsidRDefault="00CC0506" w:rsidP="00E838F1">
      <w:pPr>
        <w:spacing w:after="0" w:line="240" w:lineRule="auto"/>
        <w:ind w:right="509"/>
        <w:rPr>
          <w:rFonts w:ascii="Tahoma" w:hAnsi="Tahoma" w:cs="Tahoma"/>
        </w:rPr>
      </w:pPr>
      <w:hyperlink r:id="rId15" w:history="1">
        <w:r w:rsidR="00223777" w:rsidRPr="00AC426A">
          <w:rPr>
            <w:rStyle w:val="Hyperlink"/>
            <w:rFonts w:ascii="Tahoma" w:hAnsi="Tahoma" w:cs="Tahoma"/>
          </w:rPr>
          <w:t>www.reedexpo.at</w:t>
        </w:r>
      </w:hyperlink>
      <w:r w:rsidR="3DD8246A" w:rsidRPr="00D86458">
        <w:rPr>
          <w:rFonts w:ascii="Tahoma" w:hAnsi="Tahoma" w:cs="Tahoma"/>
        </w:rPr>
        <w:t xml:space="preserve"> / </w:t>
      </w:r>
      <w:hyperlink r:id="rId16">
        <w:r w:rsidR="3DD8246A" w:rsidRPr="00D86458">
          <w:rPr>
            <w:rStyle w:val="Hyperlink"/>
            <w:rFonts w:ascii="Tahoma" w:hAnsi="Tahoma" w:cs="Tahoma"/>
          </w:rPr>
          <w:t>www.reedexpo.de</w:t>
        </w:r>
      </w:hyperlink>
      <w:r w:rsidR="3DD8246A" w:rsidRPr="00D86458">
        <w:rPr>
          <w:rFonts w:ascii="Tahoma" w:hAnsi="Tahoma" w:cs="Tahoma"/>
        </w:rPr>
        <w:t xml:space="preserve"> </w:t>
      </w:r>
    </w:p>
    <w:p w14:paraId="44EAFD9C" w14:textId="77777777" w:rsidR="00C922FB" w:rsidRPr="00D86458" w:rsidRDefault="00C922FB" w:rsidP="00E838F1">
      <w:pPr>
        <w:spacing w:after="0" w:line="240" w:lineRule="auto"/>
        <w:ind w:right="509"/>
        <w:rPr>
          <w:rFonts w:ascii="Tahoma" w:hAnsi="Tahoma" w:cs="Tahoma"/>
        </w:rPr>
      </w:pPr>
    </w:p>
    <w:p w14:paraId="4D3A880F" w14:textId="3BDD42F9" w:rsidR="00B333C9" w:rsidRDefault="00CE32C7" w:rsidP="00246D22">
      <w:pPr>
        <w:widowControl w:val="0"/>
        <w:spacing w:after="0" w:line="240" w:lineRule="auto"/>
        <w:ind w:right="509"/>
        <w:rPr>
          <w:rStyle w:val="Fett"/>
          <w:rFonts w:ascii="Tahoma" w:hAnsi="Tahoma" w:cs="Tahoma"/>
          <w:b w:val="0"/>
          <w:i/>
          <w:sz w:val="16"/>
        </w:rPr>
      </w:pPr>
      <w:r w:rsidRPr="00CE32C7">
        <w:rPr>
          <w:rStyle w:val="Fett"/>
          <w:rFonts w:ascii="Tahoma" w:hAnsi="Tahoma" w:cs="Tahoma"/>
          <w:b w:val="0"/>
          <w:i/>
          <w:sz w:val="16"/>
        </w:rPr>
        <w:t>Bei allen personenbezogenen Bezeichnungen gilt die gewählte Form für alle Geschlechter und Geschlechtsidentitäten in gleicher Weise.</w:t>
      </w:r>
    </w:p>
    <w:p w14:paraId="5CD093B2" w14:textId="77777777" w:rsidR="00B333C9" w:rsidRPr="00192E5C" w:rsidRDefault="00B333C9" w:rsidP="00B333C9">
      <w:pPr>
        <w:pStyle w:val="StandardWeb"/>
        <w:spacing w:after="0" w:afterAutospacing="0"/>
        <w:jc w:val="both"/>
        <w:rPr>
          <w:rFonts w:ascii="Tahoma" w:hAnsi="Tahoma" w:cs="Tahoma"/>
          <w:b/>
          <w:bCs/>
          <w:color w:val="000000"/>
          <w:sz w:val="18"/>
          <w:szCs w:val="18"/>
        </w:rPr>
      </w:pPr>
      <w:r w:rsidRPr="00192E5C">
        <w:rPr>
          <w:rFonts w:ascii="Tahoma" w:hAnsi="Tahoma" w:cs="Tahoma"/>
          <w:b/>
          <w:bCs/>
          <w:color w:val="000000"/>
          <w:sz w:val="18"/>
          <w:szCs w:val="18"/>
        </w:rPr>
        <w:lastRenderedPageBreak/>
        <w:t xml:space="preserve">Über RX </w:t>
      </w:r>
    </w:p>
    <w:p w14:paraId="48BF052E" w14:textId="77777777" w:rsidR="00B333C9" w:rsidRDefault="00B333C9" w:rsidP="00B333C9">
      <w:pPr>
        <w:spacing w:after="0" w:line="240" w:lineRule="auto"/>
        <w:jc w:val="both"/>
        <w:rPr>
          <w:rFonts w:ascii="Tahoma" w:hAnsi="Tahoma" w:cs="Tahoma"/>
          <w:sz w:val="18"/>
          <w:szCs w:val="18"/>
          <w:lang w:val="en-GB"/>
        </w:rPr>
      </w:pPr>
      <w:r w:rsidRPr="00192E5C">
        <w:rPr>
          <w:rStyle w:val="normaltextrun"/>
          <w:rFonts w:ascii="Tahoma" w:hAnsi="Tahoma" w:cs="Tahoma"/>
          <w:color w:val="000000"/>
          <w:sz w:val="18"/>
          <w:szCs w:val="18"/>
        </w:rPr>
        <w:t xml:space="preserve">RX hat es sich zur Aufgabe gemacht, Business für Einzelpersonen, Communities und Organisationen zu schaffen. Durch die Kombination von Daten und digitalen Produkten macht RX 400 Veranstaltungen in 22 Ländern und 43 Branchen noch attraktiver. RX ist Teil von RELX, einem globalen Anbieter von informationsbasierten Analyse- und Entscheidungstools für professionelle und geschäftliche Kunden. </w:t>
      </w:r>
      <w:hyperlink r:id="rId17" w:history="1">
        <w:r w:rsidRPr="00192E5C">
          <w:rPr>
            <w:rStyle w:val="Hyperlink"/>
            <w:rFonts w:ascii="Tahoma" w:hAnsi="Tahoma" w:cs="Tahoma"/>
            <w:sz w:val="18"/>
            <w:szCs w:val="18"/>
          </w:rPr>
          <w:t>www.rxglobal.com</w:t>
        </w:r>
      </w:hyperlink>
    </w:p>
    <w:p w14:paraId="7FB4F965" w14:textId="77777777" w:rsidR="00B333C9" w:rsidRPr="00B333C9" w:rsidRDefault="00B333C9" w:rsidP="00246D22">
      <w:pPr>
        <w:widowControl w:val="0"/>
        <w:spacing w:after="0" w:line="240" w:lineRule="auto"/>
        <w:ind w:right="509"/>
        <w:rPr>
          <w:rFonts w:ascii="Tahoma" w:hAnsi="Tahoma" w:cs="Tahoma"/>
          <w:b/>
          <w:bCs/>
          <w:sz w:val="16"/>
        </w:rPr>
      </w:pPr>
    </w:p>
    <w:sectPr w:rsidR="00B333C9" w:rsidRPr="00B333C9" w:rsidSect="006422F9">
      <w:headerReference w:type="default" r:id="rId18"/>
      <w:pgSz w:w="11906" w:h="16838"/>
      <w:pgMar w:top="2836"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8E3E9" w14:textId="77777777" w:rsidR="00021690" w:rsidRDefault="00021690" w:rsidP="00AC6210">
      <w:pPr>
        <w:spacing w:after="0" w:line="240" w:lineRule="auto"/>
      </w:pPr>
      <w:r>
        <w:separator/>
      </w:r>
    </w:p>
  </w:endnote>
  <w:endnote w:type="continuationSeparator" w:id="0">
    <w:p w14:paraId="57930761" w14:textId="77777777" w:rsidR="00021690" w:rsidRDefault="00021690"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04DD1" w14:textId="77777777" w:rsidR="00021690" w:rsidRDefault="00021690" w:rsidP="00AC6210">
      <w:pPr>
        <w:spacing w:after="0" w:line="240" w:lineRule="auto"/>
      </w:pPr>
      <w:r>
        <w:separator/>
      </w:r>
    </w:p>
  </w:footnote>
  <w:footnote w:type="continuationSeparator" w:id="0">
    <w:p w14:paraId="6195E47C" w14:textId="77777777" w:rsidR="00021690" w:rsidRDefault="00021690"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21760BF5" w:rsidR="004729CA" w:rsidRDefault="00CC0506">
    <w:pPr>
      <w:pStyle w:val="Kopfzeile"/>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90.8pt">
          <v:imagedata r:id="rId1" o:title="RX Mediainformation_2200x440px_21062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690"/>
    <w:rsid w:val="00021B99"/>
    <w:rsid w:val="0002573B"/>
    <w:rsid w:val="00046CD5"/>
    <w:rsid w:val="00097A24"/>
    <w:rsid w:val="000A214A"/>
    <w:rsid w:val="00103DFC"/>
    <w:rsid w:val="00126CFA"/>
    <w:rsid w:val="001515E6"/>
    <w:rsid w:val="0016360F"/>
    <w:rsid w:val="001670CE"/>
    <w:rsid w:val="00184337"/>
    <w:rsid w:val="00192E5C"/>
    <w:rsid w:val="00223777"/>
    <w:rsid w:val="00226E78"/>
    <w:rsid w:val="00243CA0"/>
    <w:rsid w:val="00246D22"/>
    <w:rsid w:val="00262F46"/>
    <w:rsid w:val="002C67A1"/>
    <w:rsid w:val="002D5917"/>
    <w:rsid w:val="002F07EF"/>
    <w:rsid w:val="0031169E"/>
    <w:rsid w:val="00351548"/>
    <w:rsid w:val="003628BD"/>
    <w:rsid w:val="003865C4"/>
    <w:rsid w:val="003B4F74"/>
    <w:rsid w:val="00420B8B"/>
    <w:rsid w:val="004729CA"/>
    <w:rsid w:val="0049579C"/>
    <w:rsid w:val="004F0CD6"/>
    <w:rsid w:val="005658AE"/>
    <w:rsid w:val="005A46AD"/>
    <w:rsid w:val="005E0CB1"/>
    <w:rsid w:val="006242DB"/>
    <w:rsid w:val="006422F9"/>
    <w:rsid w:val="006744CA"/>
    <w:rsid w:val="00682186"/>
    <w:rsid w:val="0069710F"/>
    <w:rsid w:val="006A0BDB"/>
    <w:rsid w:val="006B02D0"/>
    <w:rsid w:val="00700513"/>
    <w:rsid w:val="00753425"/>
    <w:rsid w:val="0076250E"/>
    <w:rsid w:val="007627FD"/>
    <w:rsid w:val="00780D96"/>
    <w:rsid w:val="00800437"/>
    <w:rsid w:val="00871109"/>
    <w:rsid w:val="00890021"/>
    <w:rsid w:val="008C6305"/>
    <w:rsid w:val="008D71F1"/>
    <w:rsid w:val="008F384F"/>
    <w:rsid w:val="008F71B6"/>
    <w:rsid w:val="009152AC"/>
    <w:rsid w:val="00946793"/>
    <w:rsid w:val="0099103F"/>
    <w:rsid w:val="009D2141"/>
    <w:rsid w:val="00A249A7"/>
    <w:rsid w:val="00A43165"/>
    <w:rsid w:val="00A90D96"/>
    <w:rsid w:val="00AB666D"/>
    <w:rsid w:val="00AC6210"/>
    <w:rsid w:val="00AD0BEA"/>
    <w:rsid w:val="00B0037F"/>
    <w:rsid w:val="00B333C9"/>
    <w:rsid w:val="00B34E0F"/>
    <w:rsid w:val="00B44C07"/>
    <w:rsid w:val="00BE48CF"/>
    <w:rsid w:val="00BF3CED"/>
    <w:rsid w:val="00C102F2"/>
    <w:rsid w:val="00C3013C"/>
    <w:rsid w:val="00C46DE2"/>
    <w:rsid w:val="00C922FB"/>
    <w:rsid w:val="00C95543"/>
    <w:rsid w:val="00CB3E86"/>
    <w:rsid w:val="00CC0506"/>
    <w:rsid w:val="00CC69F4"/>
    <w:rsid w:val="00CE32C7"/>
    <w:rsid w:val="00D24EA6"/>
    <w:rsid w:val="00D41588"/>
    <w:rsid w:val="00D555FE"/>
    <w:rsid w:val="00D71F91"/>
    <w:rsid w:val="00D86458"/>
    <w:rsid w:val="00D94E70"/>
    <w:rsid w:val="00DA3FBD"/>
    <w:rsid w:val="00DA6CCD"/>
    <w:rsid w:val="00DB66A2"/>
    <w:rsid w:val="00E47069"/>
    <w:rsid w:val="00E838F1"/>
    <w:rsid w:val="00EA7EA2"/>
    <w:rsid w:val="00EB2BFF"/>
    <w:rsid w:val="00EB502B"/>
    <w:rsid w:val="00ED5417"/>
    <w:rsid w:val="00F316E2"/>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23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01349">
      <w:bodyDiv w:val="1"/>
      <w:marLeft w:val="0"/>
      <w:marRight w:val="0"/>
      <w:marTop w:val="0"/>
      <w:marBottom w:val="0"/>
      <w:divBdr>
        <w:top w:val="none" w:sz="0" w:space="0" w:color="auto"/>
        <w:left w:val="none" w:sz="0" w:space="0" w:color="auto"/>
        <w:bottom w:val="none" w:sz="0" w:space="0" w:color="auto"/>
        <w:right w:val="none" w:sz="0" w:space="0" w:color="auto"/>
      </w:divBdr>
    </w:div>
    <w:div w:id="1128864207">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rxglobal.com" TargetMode="External"/><Relationship Id="rId2" Type="http://schemas.openxmlformats.org/officeDocument/2006/relationships/customXml" Target="../customXml/item2.xml"/><Relationship Id="rId16" Type="http://schemas.openxmlformats.org/officeDocument/2006/relationships/hyperlink" Target="http://www.reedexp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art-linz.at" TargetMode="External"/><Relationship Id="rId5" Type="http://schemas.openxmlformats.org/officeDocument/2006/relationships/styles" Target="styles.xml"/><Relationship Id="rId15" Type="http://schemas.openxmlformats.org/officeDocument/2006/relationships/hyperlink" Target="http://www.reedexpo.a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ernhard.fragner@rx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556D65-B088-4CFF-89ED-F39F647C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Reed Messe</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Fragner, Bernhard (RX)</cp:lastModifiedBy>
  <cp:revision>11</cp:revision>
  <cp:lastPrinted>2021-10-25T07:11:00Z</cp:lastPrinted>
  <dcterms:created xsi:type="dcterms:W3CDTF">2021-10-25T07:42:00Z</dcterms:created>
  <dcterms:modified xsi:type="dcterms:W3CDTF">2021-10-25T08:00:00Z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